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A5EA2" w14:textId="09898156" w:rsidR="001A2984" w:rsidRPr="00C12DBA" w:rsidRDefault="001A2984" w:rsidP="00C12DBA">
      <w:pPr>
        <w:jc w:val="center"/>
        <w:rPr>
          <w:b/>
          <w:sz w:val="16"/>
          <w:szCs w:val="16"/>
        </w:rPr>
      </w:pPr>
      <w:r w:rsidRPr="00C12DBA">
        <w:rPr>
          <w:b/>
          <w:sz w:val="16"/>
          <w:szCs w:val="16"/>
        </w:rPr>
        <w:t xml:space="preserve">INFORMAČNÍ MEMORANDUM </w:t>
      </w:r>
      <w:r w:rsidR="00C12DBA">
        <w:rPr>
          <w:b/>
          <w:sz w:val="16"/>
          <w:szCs w:val="16"/>
        </w:rPr>
        <w:t xml:space="preserve">O ZPRACOVÁNÍ </w:t>
      </w:r>
      <w:r w:rsidRPr="00C12DBA">
        <w:rPr>
          <w:b/>
          <w:sz w:val="16"/>
          <w:szCs w:val="16"/>
        </w:rPr>
        <w:t>OSOBNÍCH ÚDAJŮ</w:t>
      </w:r>
      <w:r w:rsidR="00C12DBA">
        <w:rPr>
          <w:b/>
          <w:sz w:val="16"/>
          <w:szCs w:val="16"/>
        </w:rPr>
        <w:t xml:space="preserve"> AKCIONÁŘŮ A ZÁSTUPCŮ AKCIONÁŘŮ SPOLEČNOSTI SPOLEK PRO CHEMICKOU A HUTNÍ VÝROBU, AKCIOVÁ SPOLEČNOST</w:t>
      </w:r>
    </w:p>
    <w:p w14:paraId="100D40A0" w14:textId="77777777" w:rsidR="001A2984" w:rsidRPr="00C12DBA" w:rsidRDefault="001A2984" w:rsidP="001A2984">
      <w:pPr>
        <w:rPr>
          <w:sz w:val="16"/>
          <w:szCs w:val="16"/>
        </w:rPr>
      </w:pPr>
    </w:p>
    <w:p w14:paraId="6774F072" w14:textId="77777777" w:rsidR="001A2984" w:rsidRPr="00C12DBA" w:rsidRDefault="001A2984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</w:p>
    <w:p w14:paraId="0C3939B5" w14:textId="3AE07706" w:rsidR="001A2984" w:rsidRPr="00C12DBA" w:rsidRDefault="001A2984" w:rsidP="001A2984">
      <w:pPr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Vážení </w:t>
      </w:r>
      <w:r w:rsidR="00AB76AC" w:rsidRPr="00C12DBA">
        <w:rPr>
          <w:rFonts w:asciiTheme="minorHAnsi" w:hAnsiTheme="minorHAnsi" w:cstheme="minorHAnsi"/>
          <w:sz w:val="16"/>
          <w:szCs w:val="16"/>
        </w:rPr>
        <w:t>akcionáři</w:t>
      </w:r>
      <w:r w:rsidRPr="00C12DBA">
        <w:rPr>
          <w:rFonts w:asciiTheme="minorHAnsi" w:hAnsiTheme="minorHAnsi" w:cstheme="minorHAnsi"/>
          <w:sz w:val="16"/>
          <w:szCs w:val="16"/>
        </w:rPr>
        <w:t>,</w:t>
      </w:r>
      <w:r w:rsidR="00C12DBA">
        <w:rPr>
          <w:rFonts w:asciiTheme="minorHAnsi" w:hAnsiTheme="minorHAnsi" w:cstheme="minorHAnsi"/>
          <w:sz w:val="16"/>
          <w:szCs w:val="16"/>
        </w:rPr>
        <w:t xml:space="preserve"> zástupci akcionářů,</w:t>
      </w:r>
    </w:p>
    <w:p w14:paraId="0A6784A3" w14:textId="77777777" w:rsidR="001A2984" w:rsidRPr="00C12DBA" w:rsidRDefault="001A2984" w:rsidP="001A2984">
      <w:pPr>
        <w:rPr>
          <w:rFonts w:asciiTheme="minorHAnsi" w:hAnsiTheme="minorHAnsi" w:cstheme="minorHAnsi"/>
          <w:sz w:val="16"/>
          <w:szCs w:val="16"/>
        </w:rPr>
      </w:pPr>
    </w:p>
    <w:p w14:paraId="40581750" w14:textId="7F3A039F" w:rsidR="001A2984" w:rsidRPr="00C12DBA" w:rsidRDefault="001A2984" w:rsidP="001A2984">
      <w:pPr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dokument, který právě čtete</w:t>
      </w:r>
      <w:r w:rsidR="0075436C" w:rsidRPr="00C12DBA">
        <w:rPr>
          <w:rFonts w:asciiTheme="minorHAnsi" w:hAnsiTheme="minorHAnsi" w:cstheme="minorHAnsi"/>
          <w:sz w:val="16"/>
          <w:szCs w:val="16"/>
        </w:rPr>
        <w:t>,</w:t>
      </w:r>
      <w:r w:rsidRPr="00C12DBA">
        <w:rPr>
          <w:rFonts w:asciiTheme="minorHAnsi" w:hAnsiTheme="minorHAnsi" w:cstheme="minorHAnsi"/>
          <w:sz w:val="16"/>
          <w:szCs w:val="16"/>
        </w:rPr>
        <w:t xml:space="preserve"> obsahuje základní informace ohledně toho, jak zpracováváme Vaše osobní údaje. </w:t>
      </w:r>
    </w:p>
    <w:p w14:paraId="0E833773" w14:textId="3C6667C9" w:rsidR="001A2984" w:rsidRPr="00C12DBA" w:rsidRDefault="00AB76AC" w:rsidP="001A2984">
      <w:pPr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T</w:t>
      </w:r>
      <w:r w:rsidR="001A2984" w:rsidRPr="00C12DBA">
        <w:rPr>
          <w:rFonts w:asciiTheme="minorHAnsi" w:hAnsiTheme="minorHAnsi" w:cstheme="minorHAnsi"/>
          <w:sz w:val="16"/>
          <w:szCs w:val="16"/>
        </w:rPr>
        <w:t xml:space="preserve">oto informační memorandum </w:t>
      </w:r>
      <w:r w:rsidRPr="00C12DBA">
        <w:rPr>
          <w:rFonts w:asciiTheme="minorHAnsi" w:hAnsiTheme="minorHAnsi" w:cstheme="minorHAnsi"/>
          <w:sz w:val="16"/>
          <w:szCs w:val="16"/>
        </w:rPr>
        <w:t xml:space="preserve">bylo </w:t>
      </w:r>
      <w:r w:rsidR="001A2984" w:rsidRPr="00C12DBA">
        <w:rPr>
          <w:rFonts w:asciiTheme="minorHAnsi" w:hAnsiTheme="minorHAnsi" w:cstheme="minorHAnsi"/>
          <w:sz w:val="16"/>
          <w:szCs w:val="16"/>
        </w:rPr>
        <w:t xml:space="preserve">připraveno v souladu s Nařízením Evropského parlamentu a Rady (EU) 2016/679 ze dne 27. dubna 2016 o ochraně fyzických osob v souvislosti se zpracováním osobních údajů a o volném pohybu těchto údajů a o zrušení směrnice 95/46/ES </w:t>
      </w:r>
      <w:r w:rsidR="00C12DBA">
        <w:rPr>
          <w:rFonts w:asciiTheme="minorHAnsi" w:hAnsiTheme="minorHAnsi" w:cstheme="minorHAnsi"/>
          <w:sz w:val="16"/>
          <w:szCs w:val="16"/>
        </w:rPr>
        <w:t>(</w:t>
      </w:r>
      <w:r w:rsidR="00C12DBA">
        <w:rPr>
          <w:rFonts w:asciiTheme="minorHAnsi" w:hAnsiTheme="minorHAnsi" w:cstheme="minorHAnsi"/>
          <w:bCs/>
          <w:i/>
          <w:iCs/>
          <w:sz w:val="16"/>
          <w:szCs w:val="16"/>
        </w:rPr>
        <w:t>GDPR</w:t>
      </w:r>
      <w:r w:rsidR="001A2984" w:rsidRPr="00C12DBA">
        <w:rPr>
          <w:rFonts w:asciiTheme="minorHAnsi" w:hAnsiTheme="minorHAnsi" w:cstheme="minorHAnsi"/>
          <w:sz w:val="16"/>
          <w:szCs w:val="16"/>
        </w:rPr>
        <w:t>).</w:t>
      </w:r>
    </w:p>
    <w:p w14:paraId="5AF2F305" w14:textId="77777777" w:rsidR="001A2984" w:rsidRPr="00C12DBA" w:rsidRDefault="001A2984" w:rsidP="001A2984">
      <w:pPr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V tomto memorandu se Vám snažíme informace podat co nejpřehledněji, proto jsme zvolili formu otázek a odpovědí, které bychom Vám na ně poskytli. Informace se dozvíte v následujícím pořadí:</w:t>
      </w:r>
    </w:p>
    <w:p w14:paraId="3561E228" w14:textId="77777777" w:rsidR="001A2984" w:rsidRPr="00C12DBA" w:rsidRDefault="001A2984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1. Kdo je správcem osobních údajů?</w:t>
      </w:r>
    </w:p>
    <w:p w14:paraId="072DDC1F" w14:textId="77777777" w:rsidR="001A2984" w:rsidRPr="00C12DBA" w:rsidRDefault="001A2984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2. K jakému účelu osobní údaje potřebujeme?</w:t>
      </w:r>
    </w:p>
    <w:p w14:paraId="250822F0" w14:textId="77777777" w:rsidR="001A2984" w:rsidRPr="00C12DBA" w:rsidRDefault="00B73DBA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4</w:t>
      </w:r>
      <w:r w:rsidR="001A2984" w:rsidRPr="00C12DBA">
        <w:rPr>
          <w:rFonts w:asciiTheme="minorHAnsi" w:hAnsiTheme="minorHAnsi" w:cstheme="minorHAnsi"/>
          <w:sz w:val="16"/>
          <w:szCs w:val="16"/>
        </w:rPr>
        <w:t>. Jak byly osobní údaje získány?</w:t>
      </w:r>
    </w:p>
    <w:p w14:paraId="4431233C" w14:textId="7960476C" w:rsidR="001A2984" w:rsidRPr="00C12DBA" w:rsidRDefault="00B1789C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4</w:t>
      </w:r>
      <w:r w:rsidR="001A2984" w:rsidRPr="00C12DBA">
        <w:rPr>
          <w:rFonts w:asciiTheme="minorHAnsi" w:hAnsiTheme="minorHAnsi" w:cstheme="minorHAnsi"/>
          <w:sz w:val="16"/>
          <w:szCs w:val="16"/>
        </w:rPr>
        <w:t>. Jaké kategorie osobních údajů jsou zpracovávány?</w:t>
      </w:r>
    </w:p>
    <w:p w14:paraId="2C218AAB" w14:textId="7DA0EA40" w:rsidR="001A2984" w:rsidRPr="00C12DBA" w:rsidRDefault="00B1789C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5</w:t>
      </w:r>
      <w:r w:rsidR="001A2984" w:rsidRPr="00C12DBA">
        <w:rPr>
          <w:rFonts w:asciiTheme="minorHAnsi" w:hAnsiTheme="minorHAnsi" w:cstheme="minorHAnsi"/>
          <w:sz w:val="16"/>
          <w:szCs w:val="16"/>
        </w:rPr>
        <w:t>. Jaký je právní základ pro zpracování osobních údajů?</w:t>
      </w:r>
    </w:p>
    <w:p w14:paraId="1DD17BBE" w14:textId="2147885F" w:rsidR="001A2984" w:rsidRPr="00C12DBA" w:rsidRDefault="00B1789C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6</w:t>
      </w:r>
      <w:r w:rsidR="00B73DBA" w:rsidRPr="00C12DBA">
        <w:rPr>
          <w:rFonts w:asciiTheme="minorHAnsi" w:hAnsiTheme="minorHAnsi" w:cstheme="minorHAnsi"/>
          <w:sz w:val="16"/>
          <w:szCs w:val="16"/>
        </w:rPr>
        <w:t>.</w:t>
      </w:r>
      <w:r w:rsidR="001A2984" w:rsidRPr="00C12DBA">
        <w:rPr>
          <w:rFonts w:asciiTheme="minorHAnsi" w:hAnsiTheme="minorHAnsi" w:cstheme="minorHAnsi"/>
          <w:sz w:val="16"/>
          <w:szCs w:val="16"/>
        </w:rPr>
        <w:t xml:space="preserve"> Budeme osobní údaje předávat někomu dalšímu?</w:t>
      </w:r>
    </w:p>
    <w:p w14:paraId="0884F5A7" w14:textId="5047665F" w:rsidR="001A2984" w:rsidRPr="00C12DBA" w:rsidRDefault="00B1789C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7</w:t>
      </w:r>
      <w:r w:rsidR="001A2984" w:rsidRPr="00C12DBA">
        <w:rPr>
          <w:rFonts w:asciiTheme="minorHAnsi" w:hAnsiTheme="minorHAnsi" w:cstheme="minorHAnsi"/>
          <w:sz w:val="16"/>
          <w:szCs w:val="16"/>
        </w:rPr>
        <w:t>. Budeme osobní údaje předávat do třetí země nebo mezinárodní organizace?</w:t>
      </w:r>
    </w:p>
    <w:p w14:paraId="6FD0C209" w14:textId="5E2F3DC0" w:rsidR="001A2984" w:rsidRPr="00C12DBA" w:rsidRDefault="00B1789C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8</w:t>
      </w:r>
      <w:r w:rsidR="001A2984" w:rsidRPr="00C12DBA">
        <w:rPr>
          <w:rFonts w:asciiTheme="minorHAnsi" w:hAnsiTheme="minorHAnsi" w:cstheme="minorHAnsi"/>
          <w:sz w:val="16"/>
          <w:szCs w:val="16"/>
        </w:rPr>
        <w:t>. Jak dlouho budeme osobní údaje ukládat?</w:t>
      </w:r>
    </w:p>
    <w:p w14:paraId="35CADC04" w14:textId="5202EB44" w:rsidR="001A2984" w:rsidRPr="00C12DBA" w:rsidRDefault="00B1789C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9</w:t>
      </w:r>
      <w:r w:rsidR="001A2984" w:rsidRPr="00C12DBA">
        <w:rPr>
          <w:rFonts w:asciiTheme="minorHAnsi" w:hAnsiTheme="minorHAnsi" w:cstheme="minorHAnsi"/>
          <w:sz w:val="16"/>
          <w:szCs w:val="16"/>
        </w:rPr>
        <w:t>. Jaká jsou vaše práva související se zpracováváním osobních údajů a jak je můžete uplatnit?</w:t>
      </w:r>
    </w:p>
    <w:p w14:paraId="42675DB8" w14:textId="77777777" w:rsidR="001A2984" w:rsidRPr="00C12DBA" w:rsidRDefault="001A2984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</w:p>
    <w:p w14:paraId="128334A3" w14:textId="32B1F853" w:rsidR="001A2984" w:rsidRPr="00C12DBA" w:rsidRDefault="001A2984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Toto informační memorandum předkládá základní informace, které jsme jako správce osobních údajů</w:t>
      </w:r>
      <w:r w:rsidR="00B73DBA" w:rsidRPr="00C12DBA">
        <w:rPr>
          <w:rFonts w:asciiTheme="minorHAnsi" w:hAnsiTheme="minorHAnsi" w:cstheme="minorHAnsi"/>
          <w:sz w:val="16"/>
          <w:szCs w:val="16"/>
        </w:rPr>
        <w:t xml:space="preserve"> </w:t>
      </w:r>
      <w:r w:rsidRPr="00C12DBA">
        <w:rPr>
          <w:rFonts w:asciiTheme="minorHAnsi" w:hAnsiTheme="minorHAnsi" w:cstheme="minorHAnsi"/>
          <w:sz w:val="16"/>
          <w:szCs w:val="16"/>
        </w:rPr>
        <w:t xml:space="preserve">povinni poskytnout. Pokud by Vás zajímaly detailní zásady zpracování osobních údajů, kterými se řídíme, naleznete je na internetových stránkách </w:t>
      </w:r>
      <w:hyperlink r:id="rId6" w:history="1">
        <w:r w:rsidR="00B1789C" w:rsidRPr="00C12DBA">
          <w:rPr>
            <w:rStyle w:val="Hypertextovodkaz"/>
            <w:rFonts w:ascii="Tahoma" w:hAnsi="Tahoma" w:cs="Tahoma"/>
            <w:sz w:val="16"/>
            <w:szCs w:val="16"/>
          </w:rPr>
          <w:t>www.spolchemie.cz/cs/zasady-zpracovani-osobnich-udaju</w:t>
        </w:r>
      </w:hyperlink>
      <w:r w:rsidRPr="00C12DBA">
        <w:rPr>
          <w:rFonts w:asciiTheme="minorHAnsi" w:hAnsiTheme="minorHAnsi" w:cstheme="minorHAnsi"/>
          <w:sz w:val="16"/>
          <w:szCs w:val="16"/>
        </w:rPr>
        <w:t>.</w:t>
      </w:r>
    </w:p>
    <w:p w14:paraId="4E870E0E" w14:textId="77777777" w:rsidR="00B73DBA" w:rsidRPr="00C12DBA" w:rsidRDefault="00B73DBA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</w:p>
    <w:p w14:paraId="79BE9D2D" w14:textId="34DE3DE7" w:rsidR="001A2984" w:rsidRPr="00C12DBA" w:rsidRDefault="001A2984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V případě jakýchkoliv dotazů ohledně zprac</w:t>
      </w:r>
      <w:r w:rsidR="00AB76AC" w:rsidRPr="00C12DBA">
        <w:rPr>
          <w:rFonts w:asciiTheme="minorHAnsi" w:hAnsiTheme="minorHAnsi" w:cstheme="minorHAnsi"/>
          <w:sz w:val="16"/>
          <w:szCs w:val="16"/>
        </w:rPr>
        <w:t xml:space="preserve">ování Vašich osobních údajů, </w:t>
      </w:r>
      <w:r w:rsidRPr="00C12DBA">
        <w:rPr>
          <w:rFonts w:asciiTheme="minorHAnsi" w:hAnsiTheme="minorHAnsi" w:cstheme="minorHAnsi"/>
          <w:sz w:val="16"/>
          <w:szCs w:val="16"/>
        </w:rPr>
        <w:t>nás neváhejte kontaktovat na</w:t>
      </w:r>
      <w:r w:rsidR="00B73DBA" w:rsidRPr="00C12DBA">
        <w:rPr>
          <w:rFonts w:asciiTheme="minorHAnsi" w:hAnsiTheme="minorHAnsi" w:cstheme="minorHAnsi"/>
          <w:sz w:val="16"/>
          <w:szCs w:val="16"/>
        </w:rPr>
        <w:t xml:space="preserve"> </w:t>
      </w:r>
      <w:r w:rsidRPr="00C12DBA">
        <w:rPr>
          <w:rFonts w:asciiTheme="minorHAnsi" w:hAnsiTheme="minorHAnsi" w:cstheme="minorHAnsi"/>
          <w:sz w:val="16"/>
          <w:szCs w:val="16"/>
        </w:rPr>
        <w:t xml:space="preserve">e-mailové adrese </w:t>
      </w:r>
      <w:r w:rsidRPr="00C12DBA">
        <w:rPr>
          <w:rFonts w:asciiTheme="minorHAnsi" w:hAnsiTheme="minorHAnsi" w:cstheme="minorHAnsi"/>
          <w:i/>
          <w:iCs/>
          <w:sz w:val="16"/>
          <w:szCs w:val="16"/>
        </w:rPr>
        <w:t>gdpr@</w:t>
      </w:r>
      <w:r w:rsidR="00115E95" w:rsidRPr="00C12DBA">
        <w:rPr>
          <w:rFonts w:asciiTheme="minorHAnsi" w:hAnsiTheme="minorHAnsi" w:cstheme="minorHAnsi"/>
          <w:i/>
          <w:iCs/>
          <w:sz w:val="16"/>
          <w:szCs w:val="16"/>
        </w:rPr>
        <w:t>spolchemie</w:t>
      </w:r>
      <w:r w:rsidR="00C12DBA">
        <w:rPr>
          <w:rFonts w:asciiTheme="minorHAnsi" w:hAnsiTheme="minorHAnsi" w:cstheme="minorHAnsi"/>
          <w:i/>
          <w:iCs/>
          <w:sz w:val="16"/>
          <w:szCs w:val="16"/>
        </w:rPr>
        <w:t>.cz</w:t>
      </w:r>
      <w:r w:rsidRPr="00C12DBA">
        <w:rPr>
          <w:rFonts w:asciiTheme="minorHAnsi" w:hAnsiTheme="minorHAnsi" w:cstheme="minorHAnsi"/>
          <w:sz w:val="16"/>
          <w:szCs w:val="16"/>
        </w:rPr>
        <w:t>. Ve všech případech nás lze</w:t>
      </w:r>
      <w:r w:rsidR="00115E95" w:rsidRPr="00C12DBA">
        <w:rPr>
          <w:rFonts w:asciiTheme="minorHAnsi" w:hAnsiTheme="minorHAnsi" w:cstheme="minorHAnsi"/>
          <w:sz w:val="16"/>
          <w:szCs w:val="16"/>
        </w:rPr>
        <w:t xml:space="preserve"> </w:t>
      </w:r>
      <w:r w:rsidRPr="00C12DBA">
        <w:rPr>
          <w:rFonts w:asciiTheme="minorHAnsi" w:hAnsiTheme="minorHAnsi" w:cstheme="minorHAnsi"/>
          <w:sz w:val="16"/>
          <w:szCs w:val="16"/>
        </w:rPr>
        <w:t>kontaktovat na naší doručovací adrese.</w:t>
      </w:r>
    </w:p>
    <w:p w14:paraId="20A0C468" w14:textId="77777777" w:rsidR="00B73DBA" w:rsidRPr="00C12DBA" w:rsidRDefault="00B73DBA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</w:p>
    <w:p w14:paraId="529B8366" w14:textId="77777777" w:rsidR="001A2984" w:rsidRPr="00C12DBA" w:rsidRDefault="001A2984" w:rsidP="001A2984">
      <w:pPr>
        <w:spacing w:before="0" w:after="0"/>
        <w:rPr>
          <w:rFonts w:asciiTheme="minorHAnsi" w:hAnsiTheme="minorHAnsi" w:cstheme="minorHAnsi"/>
          <w:b/>
          <w:bCs/>
          <w:sz w:val="16"/>
          <w:szCs w:val="16"/>
        </w:rPr>
      </w:pPr>
      <w:r w:rsidRPr="00C12DBA">
        <w:rPr>
          <w:rFonts w:asciiTheme="minorHAnsi" w:hAnsiTheme="minorHAnsi" w:cstheme="minorHAnsi"/>
          <w:b/>
          <w:bCs/>
          <w:sz w:val="16"/>
          <w:szCs w:val="16"/>
        </w:rPr>
        <w:t>1. Kdo je správcem osobních údajů?</w:t>
      </w:r>
    </w:p>
    <w:p w14:paraId="330CD40B" w14:textId="77777777" w:rsidR="001A2984" w:rsidRPr="00C12DBA" w:rsidRDefault="001A2984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Správce je osoba, která sama nebo společně s jinými určuje účely a rozhoduje o tom, jakým způsobem</w:t>
      </w:r>
      <w:r w:rsidR="000B6A00" w:rsidRPr="00C12DBA">
        <w:rPr>
          <w:rFonts w:asciiTheme="minorHAnsi" w:hAnsiTheme="minorHAnsi" w:cstheme="minorHAnsi"/>
          <w:sz w:val="16"/>
          <w:szCs w:val="16"/>
        </w:rPr>
        <w:t xml:space="preserve"> </w:t>
      </w:r>
      <w:r w:rsidRPr="00C12DBA">
        <w:rPr>
          <w:rFonts w:asciiTheme="minorHAnsi" w:hAnsiTheme="minorHAnsi" w:cstheme="minorHAnsi"/>
          <w:sz w:val="16"/>
          <w:szCs w:val="16"/>
        </w:rPr>
        <w:t>budou osobní údaje zpracovány.</w:t>
      </w:r>
    </w:p>
    <w:p w14:paraId="38E90A85" w14:textId="77777777" w:rsidR="00AB76AC" w:rsidRPr="00C12DBA" w:rsidRDefault="00AB76AC" w:rsidP="00AB76AC">
      <w:pPr>
        <w:tabs>
          <w:tab w:val="left" w:pos="1276"/>
          <w:tab w:val="left" w:pos="1701"/>
        </w:tabs>
        <w:spacing w:before="0" w:after="0" w:line="276" w:lineRule="auto"/>
        <w:rPr>
          <w:rFonts w:asciiTheme="minorHAnsi" w:hAnsiTheme="minorHAnsi" w:cstheme="minorHAnsi"/>
          <w:sz w:val="16"/>
          <w:szCs w:val="16"/>
        </w:rPr>
      </w:pPr>
    </w:p>
    <w:p w14:paraId="49FA44EF" w14:textId="66193EC3" w:rsidR="00AB76AC" w:rsidRPr="00C12DBA" w:rsidRDefault="001A2984" w:rsidP="00AB76AC">
      <w:pPr>
        <w:tabs>
          <w:tab w:val="left" w:pos="1276"/>
          <w:tab w:val="left" w:pos="1701"/>
        </w:tabs>
        <w:spacing w:before="0" w:after="0" w:line="276" w:lineRule="auto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Správcem osobních údajů je </w:t>
      </w:r>
      <w:r w:rsidR="00C12DBA">
        <w:rPr>
          <w:rFonts w:asciiTheme="minorHAnsi" w:hAnsiTheme="minorHAnsi" w:cstheme="minorHAnsi"/>
          <w:sz w:val="16"/>
          <w:szCs w:val="16"/>
        </w:rPr>
        <w:t xml:space="preserve">v daném případě </w:t>
      </w:r>
      <w:r w:rsidRPr="00C12DBA">
        <w:rPr>
          <w:rFonts w:asciiTheme="minorHAnsi" w:hAnsiTheme="minorHAnsi" w:cstheme="minorHAnsi"/>
          <w:sz w:val="16"/>
          <w:szCs w:val="16"/>
        </w:rPr>
        <w:t>společnost</w:t>
      </w:r>
      <w:r w:rsidR="00115E95" w:rsidRPr="00C12DBA">
        <w:rPr>
          <w:rFonts w:asciiTheme="minorHAnsi" w:hAnsiTheme="minorHAnsi" w:cstheme="minorHAnsi"/>
          <w:sz w:val="16"/>
          <w:szCs w:val="16"/>
        </w:rPr>
        <w:t xml:space="preserve">: </w:t>
      </w:r>
    </w:p>
    <w:p w14:paraId="3ABF5B54" w14:textId="77777777" w:rsidR="00AB76AC" w:rsidRPr="00C12DBA" w:rsidRDefault="00AB76AC" w:rsidP="00AB76AC">
      <w:pPr>
        <w:tabs>
          <w:tab w:val="left" w:pos="1276"/>
          <w:tab w:val="left" w:pos="1701"/>
        </w:tabs>
        <w:spacing w:before="0" w:after="0" w:line="276" w:lineRule="auto"/>
        <w:rPr>
          <w:rFonts w:ascii="Calibri" w:hAnsi="Calibri"/>
          <w:bCs/>
          <w:sz w:val="16"/>
          <w:szCs w:val="16"/>
        </w:rPr>
      </w:pPr>
      <w:r w:rsidRPr="00C12DBA">
        <w:rPr>
          <w:rFonts w:ascii="Calibri" w:hAnsi="Calibri"/>
          <w:b/>
          <w:bCs/>
          <w:sz w:val="16"/>
          <w:szCs w:val="16"/>
        </w:rPr>
        <w:t xml:space="preserve">Spolek pro chemickou a hutní výrobu, akciová společnost </w:t>
      </w:r>
    </w:p>
    <w:p w14:paraId="6D512B57" w14:textId="5A1F6833" w:rsidR="00AB76AC" w:rsidRPr="00C12DBA" w:rsidRDefault="00AB76AC" w:rsidP="00AB76AC">
      <w:pPr>
        <w:tabs>
          <w:tab w:val="left" w:pos="1276"/>
          <w:tab w:val="left" w:pos="1701"/>
        </w:tabs>
        <w:spacing w:before="0" w:after="0" w:line="276" w:lineRule="auto"/>
        <w:rPr>
          <w:rFonts w:ascii="Calibri" w:hAnsi="Calibri"/>
          <w:bCs/>
          <w:sz w:val="16"/>
          <w:szCs w:val="16"/>
        </w:rPr>
      </w:pPr>
      <w:r w:rsidRPr="00C12DBA">
        <w:rPr>
          <w:rFonts w:ascii="Calibri" w:hAnsi="Calibri"/>
          <w:bCs/>
          <w:sz w:val="16"/>
          <w:szCs w:val="16"/>
        </w:rPr>
        <w:t>IČ: 000 11 789</w:t>
      </w:r>
    </w:p>
    <w:p w14:paraId="5DF8A00A" w14:textId="77777777" w:rsidR="00AB76AC" w:rsidRPr="00C12DBA" w:rsidRDefault="00AB76AC" w:rsidP="00AB76AC">
      <w:pPr>
        <w:tabs>
          <w:tab w:val="left" w:pos="1276"/>
          <w:tab w:val="left" w:pos="1701"/>
        </w:tabs>
        <w:spacing w:before="0" w:after="0"/>
        <w:rPr>
          <w:rFonts w:ascii="Calibri" w:hAnsi="Calibri"/>
          <w:bCs/>
          <w:sz w:val="16"/>
          <w:szCs w:val="16"/>
        </w:rPr>
      </w:pPr>
      <w:r w:rsidRPr="00C12DBA">
        <w:rPr>
          <w:rFonts w:ascii="Calibri" w:hAnsi="Calibri"/>
          <w:bCs/>
          <w:sz w:val="16"/>
          <w:szCs w:val="16"/>
        </w:rPr>
        <w:t>se sídlem Ústí nad Labem, Revoluční 1930/86, PSČ 400 32</w:t>
      </w:r>
    </w:p>
    <w:p w14:paraId="5F457385" w14:textId="77777777" w:rsidR="00AB76AC" w:rsidRPr="00C12DBA" w:rsidRDefault="00AB76AC" w:rsidP="00AB76AC">
      <w:pPr>
        <w:spacing w:before="0" w:after="0"/>
        <w:rPr>
          <w:rFonts w:ascii="Calibri" w:hAnsi="Calibri"/>
          <w:bCs/>
          <w:sz w:val="16"/>
          <w:szCs w:val="16"/>
        </w:rPr>
      </w:pPr>
      <w:r w:rsidRPr="00C12DBA">
        <w:rPr>
          <w:rFonts w:ascii="Calibri" w:hAnsi="Calibri"/>
          <w:bCs/>
          <w:sz w:val="16"/>
          <w:szCs w:val="16"/>
        </w:rPr>
        <w:t xml:space="preserve">právnická osoba zapsaná v obchodním rejstříku vedeném Krajským soudem v Ústí nad Labem oddíl B, vložka 47 </w:t>
      </w:r>
    </w:p>
    <w:p w14:paraId="0E2F8ABB" w14:textId="3A5978C3" w:rsidR="001A2984" w:rsidRPr="00C12DBA" w:rsidRDefault="00AB76AC" w:rsidP="00AB76AC">
      <w:pPr>
        <w:spacing w:before="0" w:after="0"/>
        <w:rPr>
          <w:rFonts w:asciiTheme="minorHAnsi" w:hAnsiTheme="minorHAnsi" w:cstheme="minorHAnsi"/>
          <w:sz w:val="16"/>
          <w:szCs w:val="16"/>
          <w:highlight w:val="yellow"/>
        </w:rPr>
      </w:pPr>
      <w:r w:rsidRPr="00C12DBA">
        <w:rPr>
          <w:rFonts w:ascii="Calibri" w:hAnsi="Calibri"/>
          <w:bCs/>
          <w:sz w:val="16"/>
          <w:szCs w:val="16"/>
        </w:rPr>
        <w:t>(dále jen „</w:t>
      </w:r>
      <w:r w:rsidRPr="00C12DBA">
        <w:rPr>
          <w:rFonts w:ascii="Calibri" w:hAnsi="Calibri"/>
          <w:b/>
          <w:bCs/>
          <w:sz w:val="16"/>
          <w:szCs w:val="16"/>
        </w:rPr>
        <w:t>Správce</w:t>
      </w:r>
      <w:r w:rsidRPr="00C12DBA">
        <w:rPr>
          <w:rFonts w:ascii="Calibri" w:hAnsi="Calibri"/>
          <w:bCs/>
          <w:sz w:val="16"/>
          <w:szCs w:val="16"/>
        </w:rPr>
        <w:t>“</w:t>
      </w:r>
      <w:r w:rsidR="007B5CED" w:rsidRPr="00C12DBA">
        <w:rPr>
          <w:rFonts w:ascii="Calibri" w:hAnsi="Calibri"/>
          <w:bCs/>
          <w:sz w:val="16"/>
          <w:szCs w:val="16"/>
        </w:rPr>
        <w:t xml:space="preserve"> nebo též „</w:t>
      </w:r>
      <w:r w:rsidR="007B5CED" w:rsidRPr="00C12DBA">
        <w:rPr>
          <w:rFonts w:ascii="Calibri" w:hAnsi="Calibri"/>
          <w:b/>
          <w:bCs/>
          <w:sz w:val="16"/>
          <w:szCs w:val="16"/>
        </w:rPr>
        <w:t>Společnost</w:t>
      </w:r>
      <w:r w:rsidR="007B5CED" w:rsidRPr="00C12DBA">
        <w:rPr>
          <w:rFonts w:ascii="Calibri" w:hAnsi="Calibri"/>
          <w:bCs/>
          <w:sz w:val="16"/>
          <w:szCs w:val="16"/>
        </w:rPr>
        <w:t>“</w:t>
      </w:r>
      <w:r w:rsidRPr="00C12DBA">
        <w:rPr>
          <w:rFonts w:ascii="Calibri" w:hAnsi="Calibri"/>
          <w:bCs/>
          <w:sz w:val="16"/>
          <w:szCs w:val="16"/>
        </w:rPr>
        <w:t>)</w:t>
      </w:r>
    </w:p>
    <w:p w14:paraId="50E9EE84" w14:textId="77777777" w:rsidR="000B6A00" w:rsidRPr="00C12DBA" w:rsidRDefault="000B6A00" w:rsidP="001A2984">
      <w:pPr>
        <w:spacing w:before="0" w:after="0"/>
        <w:rPr>
          <w:rFonts w:asciiTheme="minorHAnsi" w:hAnsiTheme="minorHAnsi" w:cstheme="minorHAnsi"/>
          <w:bCs/>
          <w:sz w:val="16"/>
          <w:szCs w:val="16"/>
        </w:rPr>
      </w:pPr>
    </w:p>
    <w:p w14:paraId="39701BD7" w14:textId="77777777" w:rsidR="001A2984" w:rsidRPr="00C12DBA" w:rsidRDefault="000B6A00" w:rsidP="001A2984">
      <w:pPr>
        <w:spacing w:before="0" w:after="0"/>
        <w:rPr>
          <w:rFonts w:asciiTheme="minorHAnsi" w:hAnsiTheme="minorHAnsi" w:cstheme="minorHAnsi"/>
          <w:b/>
          <w:sz w:val="16"/>
          <w:szCs w:val="16"/>
        </w:rPr>
      </w:pPr>
      <w:r w:rsidRPr="00C12DBA">
        <w:rPr>
          <w:rFonts w:asciiTheme="minorHAnsi" w:hAnsiTheme="minorHAnsi" w:cstheme="minorHAnsi"/>
          <w:b/>
          <w:bCs/>
          <w:sz w:val="16"/>
          <w:szCs w:val="16"/>
        </w:rPr>
        <w:t>2.</w:t>
      </w:r>
      <w:r w:rsidR="001A2984" w:rsidRPr="00C12DBA">
        <w:rPr>
          <w:rFonts w:asciiTheme="minorHAnsi" w:hAnsiTheme="minorHAnsi" w:cstheme="minorHAnsi"/>
          <w:b/>
          <w:bCs/>
          <w:sz w:val="16"/>
          <w:szCs w:val="16"/>
        </w:rPr>
        <w:t xml:space="preserve"> K jakému účelu osobní údaje potřebujeme?</w:t>
      </w:r>
    </w:p>
    <w:p w14:paraId="1CE8D170" w14:textId="6EEE19E1" w:rsidR="001A2984" w:rsidRPr="00C12DBA" w:rsidRDefault="001A2984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Správce zpracovává osobní údaje</w:t>
      </w:r>
      <w:r w:rsidR="009B3CF4" w:rsidRPr="00C12DBA">
        <w:rPr>
          <w:rFonts w:asciiTheme="minorHAnsi" w:hAnsiTheme="minorHAnsi" w:cstheme="minorHAnsi"/>
          <w:sz w:val="16"/>
          <w:szCs w:val="16"/>
        </w:rPr>
        <w:t xml:space="preserve"> akcionářů popřípadě jejich zástupců v souvislosti s výkonem práv a povinností vyplývajících ze vztahu akcionář</w:t>
      </w:r>
      <w:r w:rsidR="00633ECF" w:rsidRPr="00C12DBA">
        <w:rPr>
          <w:rFonts w:asciiTheme="minorHAnsi" w:hAnsiTheme="minorHAnsi" w:cstheme="minorHAnsi"/>
          <w:sz w:val="16"/>
          <w:szCs w:val="16"/>
        </w:rPr>
        <w:t>e</w:t>
      </w:r>
      <w:r w:rsidR="009B3CF4" w:rsidRPr="00C12DBA">
        <w:rPr>
          <w:rFonts w:asciiTheme="minorHAnsi" w:hAnsiTheme="minorHAnsi" w:cstheme="minorHAnsi"/>
          <w:sz w:val="16"/>
          <w:szCs w:val="16"/>
        </w:rPr>
        <w:t xml:space="preserve"> a Společnost</w:t>
      </w:r>
      <w:r w:rsidR="00633ECF" w:rsidRPr="00C12DBA">
        <w:rPr>
          <w:rFonts w:asciiTheme="minorHAnsi" w:hAnsiTheme="minorHAnsi" w:cstheme="minorHAnsi"/>
          <w:sz w:val="16"/>
          <w:szCs w:val="16"/>
        </w:rPr>
        <w:t>i</w:t>
      </w:r>
      <w:r w:rsidR="009B3CF4" w:rsidRPr="00C12DBA">
        <w:rPr>
          <w:rFonts w:asciiTheme="minorHAnsi" w:hAnsiTheme="minorHAnsi" w:cstheme="minorHAnsi"/>
          <w:sz w:val="16"/>
          <w:szCs w:val="16"/>
        </w:rPr>
        <w:t>, zejména pro účely vedení seznamu akcionářů, účasti na valné hromadě Společnosti a výkonu práv a povinností na ní, výplaty podílu na zisku (dividendy) a jiné účely stanovené právními předpisy. Souhlas akcionáře, resp. jeho zástupce se zpracováním osobních údajů pro plnění právní povinnosti se nevyžaduje.</w:t>
      </w:r>
    </w:p>
    <w:p w14:paraId="157AAD28" w14:textId="77777777" w:rsidR="007B5CED" w:rsidRPr="00C12DBA" w:rsidRDefault="007B5CED" w:rsidP="001A2984">
      <w:pPr>
        <w:spacing w:before="0" w:after="0"/>
        <w:rPr>
          <w:sz w:val="16"/>
          <w:szCs w:val="16"/>
        </w:rPr>
      </w:pPr>
    </w:p>
    <w:p w14:paraId="32235A64" w14:textId="7CAA8B2E" w:rsidR="00AC732E" w:rsidRPr="00C12DBA" w:rsidRDefault="007B5CED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Správce současně zpracovává osobní údaje akcionářů popřípadě jejich zástupců z titulu oprávněného zájmu Společnosti pro účely ochrany základních či jiných důležitých práv Společnosti vyplývajících z obecně závazných právních předpisů, a to po dobu, která je stanovena obecně závaznými právními předpisy.</w:t>
      </w:r>
    </w:p>
    <w:p w14:paraId="1200A19D" w14:textId="77777777" w:rsidR="007B5CED" w:rsidRPr="00C12DBA" w:rsidRDefault="007B5CED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</w:p>
    <w:p w14:paraId="114F88B2" w14:textId="77A0F7F6" w:rsidR="001A2984" w:rsidRPr="00C12DBA" w:rsidRDefault="00B1789C" w:rsidP="001A2984">
      <w:pPr>
        <w:spacing w:before="0" w:after="0"/>
        <w:rPr>
          <w:rFonts w:asciiTheme="minorHAnsi" w:hAnsiTheme="minorHAnsi" w:cstheme="minorHAnsi"/>
          <w:b/>
          <w:bCs/>
          <w:sz w:val="16"/>
          <w:szCs w:val="16"/>
        </w:rPr>
      </w:pPr>
      <w:r w:rsidRPr="00C12DBA">
        <w:rPr>
          <w:rFonts w:asciiTheme="minorHAnsi" w:hAnsiTheme="minorHAnsi" w:cstheme="minorHAnsi"/>
          <w:b/>
          <w:bCs/>
          <w:sz w:val="16"/>
          <w:szCs w:val="16"/>
        </w:rPr>
        <w:t>3</w:t>
      </w:r>
      <w:r w:rsidR="001A2984" w:rsidRPr="00C12DBA">
        <w:rPr>
          <w:rFonts w:asciiTheme="minorHAnsi" w:hAnsiTheme="minorHAnsi" w:cstheme="minorHAnsi"/>
          <w:b/>
          <w:bCs/>
          <w:sz w:val="16"/>
          <w:szCs w:val="16"/>
        </w:rPr>
        <w:t>. Jak byly osobní údaje získány</w:t>
      </w:r>
      <w:r w:rsidR="007B5CED" w:rsidRPr="00C12DBA">
        <w:rPr>
          <w:rFonts w:asciiTheme="minorHAnsi" w:hAnsiTheme="minorHAnsi" w:cstheme="minorHAnsi"/>
          <w:b/>
          <w:bCs/>
          <w:sz w:val="16"/>
          <w:szCs w:val="16"/>
        </w:rPr>
        <w:t xml:space="preserve"> a kde jsou uloženy</w:t>
      </w:r>
      <w:r w:rsidR="001A2984" w:rsidRPr="00C12DBA">
        <w:rPr>
          <w:rFonts w:asciiTheme="minorHAnsi" w:hAnsiTheme="minorHAnsi" w:cstheme="minorHAnsi"/>
          <w:b/>
          <w:bCs/>
          <w:sz w:val="16"/>
          <w:szCs w:val="16"/>
        </w:rPr>
        <w:t>?</w:t>
      </w:r>
    </w:p>
    <w:p w14:paraId="333BCA64" w14:textId="169FC700" w:rsidR="001A2984" w:rsidRPr="00C12DBA" w:rsidRDefault="007B5CED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Osobní údaje S</w:t>
      </w:r>
      <w:r w:rsidR="001A2984" w:rsidRPr="00C12DBA">
        <w:rPr>
          <w:rFonts w:asciiTheme="minorHAnsi" w:hAnsiTheme="minorHAnsi" w:cstheme="minorHAnsi"/>
          <w:sz w:val="16"/>
          <w:szCs w:val="16"/>
        </w:rPr>
        <w:t xml:space="preserve">právce získal </w:t>
      </w:r>
      <w:r w:rsidR="009D66F5" w:rsidRPr="00C12DBA">
        <w:rPr>
          <w:rFonts w:asciiTheme="minorHAnsi" w:hAnsiTheme="minorHAnsi" w:cstheme="minorHAnsi"/>
          <w:sz w:val="16"/>
          <w:szCs w:val="16"/>
        </w:rPr>
        <w:t xml:space="preserve">zejména </w:t>
      </w:r>
      <w:r w:rsidR="00441FEC" w:rsidRPr="00C12DBA">
        <w:rPr>
          <w:rFonts w:asciiTheme="minorHAnsi" w:hAnsiTheme="minorHAnsi" w:cstheme="minorHAnsi"/>
          <w:sz w:val="16"/>
          <w:szCs w:val="16"/>
        </w:rPr>
        <w:t xml:space="preserve">přímo od Vás, </w:t>
      </w:r>
      <w:r w:rsidR="001A2984" w:rsidRPr="00C12DBA">
        <w:rPr>
          <w:rFonts w:asciiTheme="minorHAnsi" w:hAnsiTheme="minorHAnsi" w:cstheme="minorHAnsi"/>
          <w:sz w:val="16"/>
          <w:szCs w:val="16"/>
        </w:rPr>
        <w:t>z</w:t>
      </w:r>
      <w:r w:rsidR="00441FEC" w:rsidRPr="00C12DBA">
        <w:rPr>
          <w:rFonts w:asciiTheme="minorHAnsi" w:hAnsiTheme="minorHAnsi" w:cstheme="minorHAnsi"/>
          <w:sz w:val="16"/>
          <w:szCs w:val="16"/>
        </w:rPr>
        <w:t> údajů z evidencí akcionářů Společnosti,</w:t>
      </w:r>
      <w:r w:rsidR="001A2984" w:rsidRPr="00C12DBA">
        <w:rPr>
          <w:rFonts w:asciiTheme="minorHAnsi" w:hAnsiTheme="minorHAnsi" w:cstheme="minorHAnsi"/>
          <w:sz w:val="16"/>
          <w:szCs w:val="16"/>
        </w:rPr>
        <w:t xml:space="preserve"> vyplněných formulářů, </w:t>
      </w:r>
      <w:r w:rsidR="00441FEC" w:rsidRPr="00C12DBA">
        <w:rPr>
          <w:rFonts w:asciiTheme="minorHAnsi" w:hAnsiTheme="minorHAnsi" w:cstheme="minorHAnsi"/>
          <w:sz w:val="16"/>
          <w:szCs w:val="16"/>
        </w:rPr>
        <w:t xml:space="preserve">nebo </w:t>
      </w:r>
      <w:r w:rsidR="001A2984" w:rsidRPr="00C12DBA">
        <w:rPr>
          <w:rFonts w:asciiTheme="minorHAnsi" w:hAnsiTheme="minorHAnsi" w:cstheme="minorHAnsi"/>
          <w:sz w:val="16"/>
          <w:szCs w:val="16"/>
        </w:rPr>
        <w:t>vzájemné komunikace. Mimo to mohou osobní údaje pocházet také z veřejně dostupných zdrojů, rejstříků</w:t>
      </w:r>
      <w:r w:rsidR="009D66F5" w:rsidRPr="00C12DBA">
        <w:rPr>
          <w:rFonts w:asciiTheme="minorHAnsi" w:hAnsiTheme="minorHAnsi" w:cstheme="minorHAnsi"/>
          <w:sz w:val="16"/>
          <w:szCs w:val="16"/>
        </w:rPr>
        <w:t xml:space="preserve"> </w:t>
      </w:r>
      <w:r w:rsidR="001A2984" w:rsidRPr="00C12DBA">
        <w:rPr>
          <w:rFonts w:asciiTheme="minorHAnsi" w:hAnsiTheme="minorHAnsi" w:cstheme="minorHAnsi"/>
          <w:sz w:val="16"/>
          <w:szCs w:val="16"/>
        </w:rPr>
        <w:t>a evidencí, například z obchodního rejstříku, registr</w:t>
      </w:r>
      <w:r w:rsidR="00441FEC" w:rsidRPr="00C12DBA">
        <w:rPr>
          <w:rFonts w:asciiTheme="minorHAnsi" w:hAnsiTheme="minorHAnsi" w:cstheme="minorHAnsi"/>
          <w:sz w:val="16"/>
          <w:szCs w:val="16"/>
        </w:rPr>
        <w:t>u dlužníků, profesních registrů apod</w:t>
      </w:r>
      <w:r w:rsidRPr="00C12DBA">
        <w:rPr>
          <w:rFonts w:asciiTheme="minorHAnsi" w:hAnsiTheme="minorHAnsi" w:cstheme="minorHAnsi"/>
          <w:sz w:val="16"/>
          <w:szCs w:val="16"/>
        </w:rPr>
        <w:t>. Dále S</w:t>
      </w:r>
      <w:r w:rsidR="001A2984" w:rsidRPr="00C12DBA">
        <w:rPr>
          <w:rFonts w:asciiTheme="minorHAnsi" w:hAnsiTheme="minorHAnsi" w:cstheme="minorHAnsi"/>
          <w:sz w:val="16"/>
          <w:szCs w:val="16"/>
        </w:rPr>
        <w:t>právce mohl získat osobní údaje od třetích stran, které jsou oprávněny k přístupu a</w:t>
      </w:r>
      <w:r w:rsidR="009D66F5" w:rsidRPr="00C12DBA">
        <w:rPr>
          <w:rFonts w:asciiTheme="minorHAnsi" w:hAnsiTheme="minorHAnsi" w:cstheme="minorHAnsi"/>
          <w:sz w:val="16"/>
          <w:szCs w:val="16"/>
        </w:rPr>
        <w:t xml:space="preserve"> </w:t>
      </w:r>
      <w:r w:rsidR="001A2984" w:rsidRPr="00C12DBA">
        <w:rPr>
          <w:rFonts w:asciiTheme="minorHAnsi" w:hAnsiTheme="minorHAnsi" w:cstheme="minorHAnsi"/>
          <w:sz w:val="16"/>
          <w:szCs w:val="16"/>
        </w:rPr>
        <w:t>zpracovávání Vašich osobních údajů a se kterými spolupracuje a dále z informací ze sociálních sítí a</w:t>
      </w:r>
      <w:r w:rsidR="009D66F5" w:rsidRPr="00C12DBA">
        <w:rPr>
          <w:rFonts w:asciiTheme="minorHAnsi" w:hAnsiTheme="minorHAnsi" w:cstheme="minorHAnsi"/>
          <w:sz w:val="16"/>
          <w:szCs w:val="16"/>
        </w:rPr>
        <w:t xml:space="preserve"> </w:t>
      </w:r>
      <w:r w:rsidR="001A2984" w:rsidRPr="00C12DBA">
        <w:rPr>
          <w:rFonts w:asciiTheme="minorHAnsi" w:hAnsiTheme="minorHAnsi" w:cstheme="minorHAnsi"/>
          <w:sz w:val="16"/>
          <w:szCs w:val="16"/>
        </w:rPr>
        <w:t>internetu, které jste tam Vy sám/sama umístil/a.</w:t>
      </w:r>
    </w:p>
    <w:p w14:paraId="534479FC" w14:textId="77777777" w:rsidR="007B5CED" w:rsidRPr="00C12DBA" w:rsidRDefault="007B5CED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</w:p>
    <w:p w14:paraId="70AB2C3C" w14:textId="377CB3C3" w:rsidR="007B5CED" w:rsidRPr="00C12DBA" w:rsidRDefault="007B5CED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Osobní údaje akcionářů mohou být uchovávány na zabezpečených serverech v IT systémech Společnosti v České republice. Osobní údaje jsou shromažďovány, zpracovávány a uchovávány výhradně na území České republiky.</w:t>
      </w:r>
    </w:p>
    <w:p w14:paraId="27F91918" w14:textId="77777777" w:rsidR="00C12DBA" w:rsidRPr="00C12DBA" w:rsidRDefault="00C12DBA" w:rsidP="00C12DBA">
      <w:pPr>
        <w:spacing w:before="0" w:after="0"/>
        <w:rPr>
          <w:rFonts w:asciiTheme="minorHAnsi" w:hAnsiTheme="minorHAnsi" w:cstheme="minorHAnsi"/>
          <w:sz w:val="16"/>
          <w:szCs w:val="16"/>
        </w:rPr>
      </w:pPr>
    </w:p>
    <w:p w14:paraId="369DC8F0" w14:textId="77777777" w:rsidR="00C12DBA" w:rsidRPr="00C12DBA" w:rsidRDefault="00C12DBA" w:rsidP="00C12DBA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Osobní údaje nejsou automaticky vyhodnocovány. </w:t>
      </w:r>
    </w:p>
    <w:p w14:paraId="17D01ADF" w14:textId="77777777" w:rsidR="009D66F5" w:rsidRPr="00C12DBA" w:rsidRDefault="009D66F5" w:rsidP="001A2984">
      <w:pPr>
        <w:spacing w:before="0" w:after="0"/>
        <w:rPr>
          <w:rFonts w:asciiTheme="minorHAnsi" w:hAnsiTheme="minorHAnsi" w:cstheme="minorHAnsi"/>
          <w:bCs/>
          <w:sz w:val="16"/>
          <w:szCs w:val="16"/>
        </w:rPr>
      </w:pPr>
    </w:p>
    <w:p w14:paraId="25A3ADDC" w14:textId="3E0296F9" w:rsidR="001A2984" w:rsidRPr="00C12DBA" w:rsidRDefault="00B1789C" w:rsidP="001A2984">
      <w:pPr>
        <w:spacing w:before="0" w:after="0"/>
        <w:rPr>
          <w:rFonts w:asciiTheme="minorHAnsi" w:hAnsiTheme="minorHAnsi" w:cstheme="minorHAnsi"/>
          <w:b/>
          <w:bCs/>
          <w:sz w:val="16"/>
          <w:szCs w:val="16"/>
        </w:rPr>
      </w:pPr>
      <w:r w:rsidRPr="00C12DBA">
        <w:rPr>
          <w:rFonts w:asciiTheme="minorHAnsi" w:hAnsiTheme="minorHAnsi" w:cstheme="minorHAnsi"/>
          <w:b/>
          <w:bCs/>
          <w:sz w:val="16"/>
          <w:szCs w:val="16"/>
        </w:rPr>
        <w:t>4.</w:t>
      </w:r>
      <w:r w:rsidR="001A2984" w:rsidRPr="00C12DBA">
        <w:rPr>
          <w:rFonts w:asciiTheme="minorHAnsi" w:hAnsiTheme="minorHAnsi" w:cstheme="minorHAnsi"/>
          <w:b/>
          <w:bCs/>
          <w:sz w:val="16"/>
          <w:szCs w:val="16"/>
        </w:rPr>
        <w:t xml:space="preserve"> Jaké kategorie osobních údajů jsou zpracovávány?</w:t>
      </w:r>
    </w:p>
    <w:p w14:paraId="1351AA64" w14:textId="73286C69" w:rsidR="001A2984" w:rsidRPr="00C12DBA" w:rsidRDefault="001A2984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K zajištění </w:t>
      </w:r>
      <w:r w:rsidR="00EF6E9A" w:rsidRPr="00C12DBA">
        <w:rPr>
          <w:rFonts w:asciiTheme="minorHAnsi" w:hAnsiTheme="minorHAnsi" w:cstheme="minorHAnsi"/>
          <w:sz w:val="16"/>
          <w:szCs w:val="16"/>
        </w:rPr>
        <w:t xml:space="preserve">výše uvedených účelů Správce zpracovává následující osobní údaje: </w:t>
      </w:r>
    </w:p>
    <w:p w14:paraId="6F6BB524" w14:textId="6848ECBD" w:rsidR="00441FEC" w:rsidRPr="00C12DBA" w:rsidRDefault="00441FEC" w:rsidP="00633ECF">
      <w:pPr>
        <w:pStyle w:val="Odstavecseseznamem"/>
        <w:numPr>
          <w:ilvl w:val="0"/>
          <w:numId w:val="4"/>
        </w:num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jméno/a, příjmení; </w:t>
      </w:r>
    </w:p>
    <w:p w14:paraId="32675E69" w14:textId="5E10EBD5" w:rsidR="00441FEC" w:rsidRPr="00C12DBA" w:rsidRDefault="00441FEC" w:rsidP="00633ECF">
      <w:pPr>
        <w:pStyle w:val="Odstavecseseznamem"/>
        <w:numPr>
          <w:ilvl w:val="0"/>
          <w:numId w:val="4"/>
        </w:num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datum narození; </w:t>
      </w:r>
    </w:p>
    <w:p w14:paraId="37027293" w14:textId="3FBACD57" w:rsidR="00441FEC" w:rsidRPr="00C12DBA" w:rsidRDefault="00441FEC" w:rsidP="00633ECF">
      <w:pPr>
        <w:pStyle w:val="Odstavecseseznamem"/>
        <w:numPr>
          <w:ilvl w:val="0"/>
          <w:numId w:val="4"/>
        </w:num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bydliště; </w:t>
      </w:r>
    </w:p>
    <w:p w14:paraId="2636C1AC" w14:textId="5A9048F0" w:rsidR="00633ECF" w:rsidRPr="00C12DBA" w:rsidRDefault="00441FEC" w:rsidP="00633ECF">
      <w:pPr>
        <w:pStyle w:val="Odstavecseseznamem"/>
        <w:numPr>
          <w:ilvl w:val="0"/>
          <w:numId w:val="4"/>
        </w:num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číslo bankovního účtu akcionáře; </w:t>
      </w:r>
    </w:p>
    <w:p w14:paraId="1B9641CA" w14:textId="4C406711" w:rsidR="00633ECF" w:rsidRPr="00C12DBA" w:rsidRDefault="00441FEC" w:rsidP="00633ECF">
      <w:pPr>
        <w:pStyle w:val="Odstavecseseznamem"/>
        <w:numPr>
          <w:ilvl w:val="0"/>
          <w:numId w:val="4"/>
        </w:num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označení druhu akcie a jmenovitá hodnota akcií; </w:t>
      </w:r>
    </w:p>
    <w:p w14:paraId="7441A00B" w14:textId="51975108" w:rsidR="00633ECF" w:rsidRPr="00C12DBA" w:rsidRDefault="00441FEC" w:rsidP="00633ECF">
      <w:pPr>
        <w:pStyle w:val="Odstavecseseznamem"/>
        <w:numPr>
          <w:ilvl w:val="0"/>
          <w:numId w:val="4"/>
        </w:num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emailová adresa; </w:t>
      </w:r>
    </w:p>
    <w:p w14:paraId="34ABFB8E" w14:textId="061C0028" w:rsidR="00633ECF" w:rsidRPr="00C12DBA" w:rsidRDefault="00441FEC" w:rsidP="00633ECF">
      <w:pPr>
        <w:pStyle w:val="Odstavecseseznamem"/>
        <w:numPr>
          <w:ilvl w:val="0"/>
          <w:numId w:val="4"/>
        </w:num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potvrzení o daňovém rezidentství; </w:t>
      </w:r>
    </w:p>
    <w:p w14:paraId="1CE8F7FE" w14:textId="3A62AB3A" w:rsidR="00633ECF" w:rsidRPr="00C12DBA" w:rsidRDefault="00441FEC" w:rsidP="00633ECF">
      <w:pPr>
        <w:pStyle w:val="Odstavecseseznamem"/>
        <w:numPr>
          <w:ilvl w:val="0"/>
          <w:numId w:val="4"/>
        </w:num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další údaje, jejichž poskytnutí vyžaduje zákon či Společnost z důvodu oprávněného zájmu; </w:t>
      </w:r>
    </w:p>
    <w:p w14:paraId="7D763412" w14:textId="4527D015" w:rsidR="00FF5DE9" w:rsidRPr="00C12DBA" w:rsidRDefault="00441FEC" w:rsidP="00633ECF">
      <w:pPr>
        <w:pStyle w:val="Odstavecseseznamem"/>
        <w:numPr>
          <w:ilvl w:val="0"/>
          <w:numId w:val="4"/>
        </w:num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případně informace p</w:t>
      </w:r>
      <w:r w:rsidR="00633ECF" w:rsidRPr="00C12DBA">
        <w:rPr>
          <w:rFonts w:asciiTheme="minorHAnsi" w:hAnsiTheme="minorHAnsi" w:cstheme="minorHAnsi"/>
          <w:sz w:val="16"/>
          <w:szCs w:val="16"/>
        </w:rPr>
        <w:t>oskytnuté dobrovolně akcionářem</w:t>
      </w:r>
    </w:p>
    <w:p w14:paraId="3B5AFA55" w14:textId="77777777" w:rsidR="00633ECF" w:rsidRPr="00C12DBA" w:rsidRDefault="00633ECF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</w:p>
    <w:p w14:paraId="3AB87F84" w14:textId="528E8086" w:rsidR="001A2984" w:rsidRPr="00C12DBA" w:rsidRDefault="00B1789C" w:rsidP="001A2984">
      <w:pPr>
        <w:spacing w:before="0" w:after="0"/>
        <w:rPr>
          <w:rFonts w:asciiTheme="minorHAnsi" w:hAnsiTheme="minorHAnsi" w:cstheme="minorHAnsi"/>
          <w:b/>
          <w:bCs/>
          <w:sz w:val="16"/>
          <w:szCs w:val="16"/>
        </w:rPr>
      </w:pPr>
      <w:r w:rsidRPr="00C12DBA">
        <w:rPr>
          <w:rFonts w:asciiTheme="minorHAnsi" w:hAnsiTheme="minorHAnsi" w:cstheme="minorHAnsi"/>
          <w:b/>
          <w:bCs/>
          <w:sz w:val="16"/>
          <w:szCs w:val="16"/>
        </w:rPr>
        <w:t>5</w:t>
      </w:r>
      <w:r w:rsidR="001A2984" w:rsidRPr="00C12DBA">
        <w:rPr>
          <w:rFonts w:asciiTheme="minorHAnsi" w:hAnsiTheme="minorHAnsi" w:cstheme="minorHAnsi"/>
          <w:b/>
          <w:bCs/>
          <w:sz w:val="16"/>
          <w:szCs w:val="16"/>
        </w:rPr>
        <w:t>. Jaký je právní základ pro zpracování osobních údajů?</w:t>
      </w:r>
    </w:p>
    <w:p w14:paraId="5300B0DC" w14:textId="7250C3DC" w:rsidR="001A2984" w:rsidRPr="00C12DBA" w:rsidRDefault="001A2984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Zákonnost zpracování je dána článkem 6 odst. 1 GDPR, podle kterého je zpracování zákonné, je-li nezbytné</w:t>
      </w:r>
      <w:r w:rsidR="00FF5DE9" w:rsidRPr="00C12DBA">
        <w:rPr>
          <w:rFonts w:asciiTheme="minorHAnsi" w:hAnsiTheme="minorHAnsi" w:cstheme="minorHAnsi"/>
          <w:sz w:val="16"/>
          <w:szCs w:val="16"/>
        </w:rPr>
        <w:t xml:space="preserve"> </w:t>
      </w:r>
      <w:r w:rsidRPr="00C12DBA">
        <w:rPr>
          <w:rFonts w:asciiTheme="minorHAnsi" w:hAnsiTheme="minorHAnsi" w:cstheme="minorHAnsi"/>
          <w:sz w:val="16"/>
          <w:szCs w:val="16"/>
        </w:rPr>
        <w:t>pro splnění smlouvy,</w:t>
      </w:r>
      <w:r w:rsidR="007B5CED" w:rsidRPr="00C12DBA">
        <w:rPr>
          <w:rFonts w:asciiTheme="minorHAnsi" w:hAnsiTheme="minorHAnsi" w:cstheme="minorHAnsi"/>
          <w:sz w:val="16"/>
          <w:szCs w:val="16"/>
        </w:rPr>
        <w:t xml:space="preserve"> pro splnění právní povinnosti S</w:t>
      </w:r>
      <w:r w:rsidRPr="00C12DBA">
        <w:rPr>
          <w:rFonts w:asciiTheme="minorHAnsi" w:hAnsiTheme="minorHAnsi" w:cstheme="minorHAnsi"/>
          <w:sz w:val="16"/>
          <w:szCs w:val="16"/>
        </w:rPr>
        <w:t>právce,</w:t>
      </w:r>
      <w:r w:rsidR="007B5CED" w:rsidRPr="00C12DBA">
        <w:rPr>
          <w:rFonts w:asciiTheme="minorHAnsi" w:hAnsiTheme="minorHAnsi" w:cstheme="minorHAnsi"/>
          <w:sz w:val="16"/>
          <w:szCs w:val="16"/>
        </w:rPr>
        <w:t xml:space="preserve"> pro ochranu oprávněných zájmů S</w:t>
      </w:r>
      <w:r w:rsidRPr="00C12DBA">
        <w:rPr>
          <w:rFonts w:asciiTheme="minorHAnsi" w:hAnsiTheme="minorHAnsi" w:cstheme="minorHAnsi"/>
          <w:sz w:val="16"/>
          <w:szCs w:val="16"/>
        </w:rPr>
        <w:t>právce nebo</w:t>
      </w:r>
      <w:r w:rsidR="00FF5DE9" w:rsidRPr="00C12DBA">
        <w:rPr>
          <w:rFonts w:asciiTheme="minorHAnsi" w:hAnsiTheme="minorHAnsi" w:cstheme="minorHAnsi"/>
          <w:sz w:val="16"/>
          <w:szCs w:val="16"/>
        </w:rPr>
        <w:t xml:space="preserve"> </w:t>
      </w:r>
      <w:r w:rsidRPr="00C12DBA">
        <w:rPr>
          <w:rFonts w:asciiTheme="minorHAnsi" w:hAnsiTheme="minorHAnsi" w:cstheme="minorHAnsi"/>
          <w:sz w:val="16"/>
          <w:szCs w:val="16"/>
        </w:rPr>
        <w:t xml:space="preserve">zpracování probíhá na základě souhlasu, který jste </w:t>
      </w:r>
      <w:r w:rsidR="007B5CED" w:rsidRPr="00C12DBA">
        <w:rPr>
          <w:rFonts w:asciiTheme="minorHAnsi" w:hAnsiTheme="minorHAnsi" w:cstheme="minorHAnsi"/>
          <w:sz w:val="16"/>
          <w:szCs w:val="16"/>
        </w:rPr>
        <w:t>Správci</w:t>
      </w:r>
      <w:r w:rsidRPr="00C12DBA">
        <w:rPr>
          <w:rFonts w:asciiTheme="minorHAnsi" w:hAnsiTheme="minorHAnsi" w:cstheme="minorHAnsi"/>
          <w:sz w:val="16"/>
          <w:szCs w:val="16"/>
        </w:rPr>
        <w:t xml:space="preserve"> udělil/a.</w:t>
      </w:r>
    </w:p>
    <w:p w14:paraId="1493FE31" w14:textId="77777777" w:rsidR="00165C15" w:rsidRPr="00C12DBA" w:rsidRDefault="00165C15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</w:p>
    <w:p w14:paraId="5C8DD3D1" w14:textId="16B8EC49" w:rsidR="001A2984" w:rsidRPr="00C12DBA" w:rsidRDefault="001A2984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lastRenderedPageBreak/>
        <w:t xml:space="preserve">Zákonnost zpracování dále vychází </w:t>
      </w:r>
      <w:r w:rsidR="00AB76AC" w:rsidRPr="00C12DBA">
        <w:rPr>
          <w:rFonts w:asciiTheme="minorHAnsi" w:hAnsiTheme="minorHAnsi" w:cstheme="minorHAnsi"/>
          <w:sz w:val="16"/>
          <w:szCs w:val="16"/>
        </w:rPr>
        <w:t>zejména ze zákona č. 90/2012</w:t>
      </w:r>
      <w:r w:rsidRPr="00C12DBA">
        <w:rPr>
          <w:rFonts w:asciiTheme="minorHAnsi" w:hAnsiTheme="minorHAnsi" w:cstheme="minorHAnsi"/>
          <w:sz w:val="16"/>
          <w:szCs w:val="16"/>
        </w:rPr>
        <w:t xml:space="preserve"> Sb., o</w:t>
      </w:r>
      <w:r w:rsidR="00AB76AC" w:rsidRPr="00C12DBA">
        <w:rPr>
          <w:rFonts w:asciiTheme="minorHAnsi" w:hAnsiTheme="minorHAnsi" w:cstheme="minorHAnsi"/>
          <w:sz w:val="16"/>
          <w:szCs w:val="16"/>
        </w:rPr>
        <w:t xml:space="preserve"> obchodních společnostech </w:t>
      </w:r>
      <w:r w:rsidR="009B3CF4" w:rsidRPr="00C12DBA">
        <w:rPr>
          <w:rFonts w:asciiTheme="minorHAnsi" w:hAnsiTheme="minorHAnsi" w:cstheme="minorHAnsi"/>
          <w:sz w:val="16"/>
          <w:szCs w:val="16"/>
        </w:rPr>
        <w:t>a družstvech</w:t>
      </w:r>
      <w:r w:rsidRPr="00C12DBA">
        <w:rPr>
          <w:rFonts w:asciiTheme="minorHAnsi" w:hAnsiTheme="minorHAnsi" w:cstheme="minorHAnsi"/>
          <w:sz w:val="16"/>
          <w:szCs w:val="16"/>
        </w:rPr>
        <w:t xml:space="preserve">, podle kterého </w:t>
      </w:r>
      <w:r w:rsidR="00AB76AC" w:rsidRPr="00C12DBA">
        <w:rPr>
          <w:rFonts w:asciiTheme="minorHAnsi" w:hAnsiTheme="minorHAnsi" w:cstheme="minorHAnsi"/>
          <w:sz w:val="16"/>
          <w:szCs w:val="16"/>
        </w:rPr>
        <w:t xml:space="preserve">je Správce povinen vést seznam akcionářů v rozsahu tam stanoveném. </w:t>
      </w:r>
    </w:p>
    <w:p w14:paraId="4803E858" w14:textId="77777777" w:rsidR="00FF5DE9" w:rsidRPr="00C12DBA" w:rsidRDefault="00FF5DE9" w:rsidP="001A2984">
      <w:pPr>
        <w:spacing w:before="0" w:after="0"/>
        <w:rPr>
          <w:rFonts w:asciiTheme="minorHAnsi" w:hAnsiTheme="minorHAnsi" w:cstheme="minorHAnsi"/>
          <w:b/>
          <w:sz w:val="16"/>
          <w:szCs w:val="16"/>
        </w:rPr>
      </w:pPr>
    </w:p>
    <w:p w14:paraId="58F555A1" w14:textId="1C1C743A" w:rsidR="001A2984" w:rsidRPr="00C12DBA" w:rsidRDefault="00B1789C" w:rsidP="001A2984">
      <w:pPr>
        <w:spacing w:before="0" w:after="0"/>
        <w:rPr>
          <w:rFonts w:asciiTheme="minorHAnsi" w:hAnsiTheme="minorHAnsi" w:cstheme="minorHAnsi"/>
          <w:b/>
          <w:bCs/>
          <w:sz w:val="16"/>
          <w:szCs w:val="16"/>
        </w:rPr>
      </w:pPr>
      <w:r w:rsidRPr="00C12DBA">
        <w:rPr>
          <w:rFonts w:asciiTheme="minorHAnsi" w:hAnsiTheme="minorHAnsi" w:cstheme="minorHAnsi"/>
          <w:b/>
          <w:bCs/>
          <w:sz w:val="16"/>
          <w:szCs w:val="16"/>
        </w:rPr>
        <w:t>6</w:t>
      </w:r>
      <w:r w:rsidR="001A2984" w:rsidRPr="00C12DBA">
        <w:rPr>
          <w:rFonts w:asciiTheme="minorHAnsi" w:hAnsiTheme="minorHAnsi" w:cstheme="minorHAnsi"/>
          <w:b/>
          <w:bCs/>
          <w:sz w:val="16"/>
          <w:szCs w:val="16"/>
        </w:rPr>
        <w:t>. Budeme osobní údaje předávat někomu dalšímu?</w:t>
      </w:r>
    </w:p>
    <w:p w14:paraId="61D8A037" w14:textId="2E1D7568" w:rsidR="009B3CF4" w:rsidRPr="00C12DBA" w:rsidRDefault="009B3CF4" w:rsidP="009B3CF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Správce poskytuje osobní údaje akcionářů, popřípadě jejich zástupců: </w:t>
      </w:r>
    </w:p>
    <w:p w14:paraId="4E873AAB" w14:textId="77777777" w:rsidR="009B3CF4" w:rsidRPr="00C12DBA" w:rsidRDefault="009B3CF4" w:rsidP="009B3CF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• zpracovatelům; </w:t>
      </w:r>
    </w:p>
    <w:p w14:paraId="34E2800C" w14:textId="77777777" w:rsidR="009B3CF4" w:rsidRPr="00C12DBA" w:rsidRDefault="009B3CF4" w:rsidP="009B3CF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• příjemcům osobních údajů, mezi něž patří orgány státní správy a další subjekty v rámci uplatnění zákonem stanovených práv a plnění zákonem stanovených povinností; </w:t>
      </w:r>
    </w:p>
    <w:p w14:paraId="70572299" w14:textId="77777777" w:rsidR="009B3CF4" w:rsidRPr="00C12DBA" w:rsidRDefault="009B3CF4" w:rsidP="009B3CF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a to zejména za účelem: </w:t>
      </w:r>
    </w:p>
    <w:p w14:paraId="59D74A68" w14:textId="77777777" w:rsidR="009B3CF4" w:rsidRPr="00C12DBA" w:rsidRDefault="009B3CF4" w:rsidP="009B3CF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• plnění povinností vyplývajících zejména ze zákona č. 90/2012 Sb., o obchodních korporacích (mimo jiné ostatní akcionáři a třetí osoby v souladu s ust. § 266 odst. 2 ZOK); </w:t>
      </w:r>
    </w:p>
    <w:p w14:paraId="334E5751" w14:textId="430AE8DB" w:rsidR="009B3CF4" w:rsidRPr="00C12DBA" w:rsidRDefault="009B3CF4" w:rsidP="009B3CF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 xml:space="preserve">• plnění </w:t>
      </w:r>
      <w:r w:rsidR="00165C15" w:rsidRPr="00C12DBA">
        <w:rPr>
          <w:rFonts w:asciiTheme="minorHAnsi" w:hAnsiTheme="minorHAnsi" w:cstheme="minorHAnsi"/>
          <w:sz w:val="16"/>
          <w:szCs w:val="16"/>
        </w:rPr>
        <w:t xml:space="preserve">případných </w:t>
      </w:r>
      <w:r w:rsidRPr="00C12DBA">
        <w:rPr>
          <w:rFonts w:asciiTheme="minorHAnsi" w:hAnsiTheme="minorHAnsi" w:cstheme="minorHAnsi"/>
          <w:sz w:val="16"/>
          <w:szCs w:val="16"/>
        </w:rPr>
        <w:t xml:space="preserve">povinností vyplývajících ze zákona č. 256/2004 Sb., o podnikání na kapitálovém trhu. </w:t>
      </w:r>
    </w:p>
    <w:p w14:paraId="27ED7D57" w14:textId="77777777" w:rsidR="00B95F91" w:rsidRPr="00C12DBA" w:rsidRDefault="00B95F91" w:rsidP="001A2984">
      <w:pPr>
        <w:spacing w:before="0" w:after="0"/>
        <w:rPr>
          <w:rFonts w:asciiTheme="minorHAnsi" w:hAnsiTheme="minorHAnsi" w:cstheme="minorHAnsi"/>
          <w:bCs/>
          <w:sz w:val="16"/>
          <w:szCs w:val="16"/>
        </w:rPr>
      </w:pPr>
    </w:p>
    <w:p w14:paraId="5CEE3777" w14:textId="5755E6FF" w:rsidR="001A2984" w:rsidRPr="00C12DBA" w:rsidRDefault="00B1789C" w:rsidP="001A2984">
      <w:pPr>
        <w:spacing w:before="0" w:after="0"/>
        <w:rPr>
          <w:rFonts w:asciiTheme="minorHAnsi" w:hAnsiTheme="minorHAnsi" w:cstheme="minorHAnsi"/>
          <w:b/>
          <w:bCs/>
          <w:sz w:val="16"/>
          <w:szCs w:val="16"/>
        </w:rPr>
      </w:pPr>
      <w:r w:rsidRPr="00C12DBA">
        <w:rPr>
          <w:rFonts w:asciiTheme="minorHAnsi" w:hAnsiTheme="minorHAnsi" w:cstheme="minorHAnsi"/>
          <w:b/>
          <w:bCs/>
          <w:sz w:val="16"/>
          <w:szCs w:val="16"/>
        </w:rPr>
        <w:t>7</w:t>
      </w:r>
      <w:r w:rsidR="001A2984" w:rsidRPr="00C12DBA">
        <w:rPr>
          <w:rFonts w:asciiTheme="minorHAnsi" w:hAnsiTheme="minorHAnsi" w:cstheme="minorHAnsi"/>
          <w:b/>
          <w:bCs/>
          <w:sz w:val="16"/>
          <w:szCs w:val="16"/>
        </w:rPr>
        <w:t>. Budeme osobní údaje předávat do třetí země nebo mezinárodní organizace?</w:t>
      </w:r>
    </w:p>
    <w:p w14:paraId="39D2A74C" w14:textId="77777777" w:rsidR="001A2984" w:rsidRPr="00C12DBA" w:rsidRDefault="001A2984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Osobní údaje nebudeme předávat do zemí mimo Evropskou unii nebo Evropský hospodářských prostor, ani</w:t>
      </w:r>
      <w:r w:rsidR="00B95F91" w:rsidRPr="00C12DBA">
        <w:rPr>
          <w:rFonts w:asciiTheme="minorHAnsi" w:hAnsiTheme="minorHAnsi" w:cstheme="minorHAnsi"/>
          <w:sz w:val="16"/>
          <w:szCs w:val="16"/>
        </w:rPr>
        <w:t xml:space="preserve"> </w:t>
      </w:r>
      <w:r w:rsidRPr="00C12DBA">
        <w:rPr>
          <w:rFonts w:asciiTheme="minorHAnsi" w:hAnsiTheme="minorHAnsi" w:cstheme="minorHAnsi"/>
          <w:sz w:val="16"/>
          <w:szCs w:val="16"/>
        </w:rPr>
        <w:t>do žádné mezinárodní organizace.</w:t>
      </w:r>
    </w:p>
    <w:p w14:paraId="6168EAFF" w14:textId="77777777" w:rsidR="00B95F91" w:rsidRPr="00C12DBA" w:rsidRDefault="00B95F91" w:rsidP="001A2984">
      <w:pPr>
        <w:spacing w:before="0" w:after="0"/>
        <w:rPr>
          <w:rFonts w:asciiTheme="minorHAnsi" w:hAnsiTheme="minorHAnsi" w:cstheme="minorHAnsi"/>
          <w:bCs/>
          <w:sz w:val="16"/>
          <w:szCs w:val="16"/>
        </w:rPr>
      </w:pPr>
    </w:p>
    <w:p w14:paraId="110C110E" w14:textId="158BA8F8" w:rsidR="001A2984" w:rsidRPr="00C12DBA" w:rsidRDefault="00B1789C" w:rsidP="001A2984">
      <w:pPr>
        <w:spacing w:before="0" w:after="0"/>
        <w:rPr>
          <w:rFonts w:asciiTheme="minorHAnsi" w:hAnsiTheme="minorHAnsi" w:cstheme="minorHAnsi"/>
          <w:b/>
          <w:bCs/>
          <w:sz w:val="16"/>
          <w:szCs w:val="16"/>
        </w:rPr>
      </w:pPr>
      <w:r w:rsidRPr="00C12DBA">
        <w:rPr>
          <w:rFonts w:asciiTheme="minorHAnsi" w:hAnsiTheme="minorHAnsi" w:cstheme="minorHAnsi"/>
          <w:b/>
          <w:bCs/>
          <w:sz w:val="16"/>
          <w:szCs w:val="16"/>
        </w:rPr>
        <w:t>8</w:t>
      </w:r>
      <w:r w:rsidR="001A2984" w:rsidRPr="00C12DBA">
        <w:rPr>
          <w:rFonts w:asciiTheme="minorHAnsi" w:hAnsiTheme="minorHAnsi" w:cstheme="minorHAnsi"/>
          <w:b/>
          <w:bCs/>
          <w:sz w:val="16"/>
          <w:szCs w:val="16"/>
        </w:rPr>
        <w:t>. Jak dlouho budeme osobní údaje ukládat?</w:t>
      </w:r>
    </w:p>
    <w:p w14:paraId="6B6BDFDB" w14:textId="77777777" w:rsidR="00633ECF" w:rsidRPr="00C12DBA" w:rsidRDefault="00633ECF" w:rsidP="00633ECF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Rozsah zpracování osobních údajů a doba jejich zpracování nepřesáhne 10 let po ukončení majetkové účasti ve Společnosti, nestanoví-li právní předpisy dobu delší.</w:t>
      </w:r>
    </w:p>
    <w:p w14:paraId="64EE7E49" w14:textId="77777777" w:rsidR="001A2984" w:rsidRPr="00C12DBA" w:rsidRDefault="001A2984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Osobní údaje nebudou nikdy uchovávány déle, než je zákonem stanovené maximum. Po uplynutí archivační</w:t>
      </w:r>
      <w:r w:rsidR="00B95F91" w:rsidRPr="00C12DBA">
        <w:rPr>
          <w:rFonts w:asciiTheme="minorHAnsi" w:hAnsiTheme="minorHAnsi" w:cstheme="minorHAnsi"/>
          <w:sz w:val="16"/>
          <w:szCs w:val="16"/>
        </w:rPr>
        <w:t xml:space="preserve"> </w:t>
      </w:r>
      <w:r w:rsidRPr="00C12DBA">
        <w:rPr>
          <w:rFonts w:asciiTheme="minorHAnsi" w:hAnsiTheme="minorHAnsi" w:cstheme="minorHAnsi"/>
          <w:sz w:val="16"/>
          <w:szCs w:val="16"/>
        </w:rPr>
        <w:t>doby budou osobní údaje bezpečně a nenávratně zničeny tak, aby nemohlo dojít k jejich zneužití.</w:t>
      </w:r>
    </w:p>
    <w:p w14:paraId="2C6FB0BB" w14:textId="77777777" w:rsidR="00B95F91" w:rsidRPr="00C12DBA" w:rsidRDefault="00B95F91" w:rsidP="001A2984">
      <w:pPr>
        <w:spacing w:before="0" w:after="0"/>
        <w:rPr>
          <w:rFonts w:asciiTheme="minorHAnsi" w:hAnsiTheme="minorHAnsi" w:cstheme="minorHAnsi"/>
          <w:bCs/>
          <w:sz w:val="16"/>
          <w:szCs w:val="16"/>
        </w:rPr>
      </w:pPr>
    </w:p>
    <w:p w14:paraId="53DBB339" w14:textId="3FC0C825" w:rsidR="001A2984" w:rsidRPr="00C12DBA" w:rsidRDefault="00B1789C" w:rsidP="001A2984">
      <w:pPr>
        <w:spacing w:before="0" w:after="0"/>
        <w:rPr>
          <w:rFonts w:asciiTheme="minorHAnsi" w:hAnsiTheme="minorHAnsi" w:cstheme="minorHAnsi"/>
          <w:b/>
          <w:bCs/>
          <w:sz w:val="16"/>
          <w:szCs w:val="16"/>
        </w:rPr>
      </w:pPr>
      <w:r w:rsidRPr="00C12DBA">
        <w:rPr>
          <w:rFonts w:asciiTheme="minorHAnsi" w:hAnsiTheme="minorHAnsi" w:cstheme="minorHAnsi"/>
          <w:b/>
          <w:bCs/>
          <w:sz w:val="16"/>
          <w:szCs w:val="16"/>
        </w:rPr>
        <w:t>9</w:t>
      </w:r>
      <w:r w:rsidR="001A2984" w:rsidRPr="00C12DBA">
        <w:rPr>
          <w:rFonts w:asciiTheme="minorHAnsi" w:hAnsiTheme="minorHAnsi" w:cstheme="minorHAnsi"/>
          <w:b/>
          <w:bCs/>
          <w:sz w:val="16"/>
          <w:szCs w:val="16"/>
        </w:rPr>
        <w:t>. Jaká jsou vaše práva související se zpracováváním osobních údajů a jak je můžete</w:t>
      </w:r>
      <w:r w:rsidR="00B95F91" w:rsidRPr="00C12DBA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="001A2984" w:rsidRPr="00C12DBA">
        <w:rPr>
          <w:rFonts w:asciiTheme="minorHAnsi" w:hAnsiTheme="minorHAnsi" w:cstheme="minorHAnsi"/>
          <w:b/>
          <w:bCs/>
          <w:sz w:val="16"/>
          <w:szCs w:val="16"/>
        </w:rPr>
        <w:t>uplatnit?</w:t>
      </w:r>
    </w:p>
    <w:p w14:paraId="55442173" w14:textId="7D2BC5A8" w:rsidR="00BD11A9" w:rsidRPr="00C12DBA" w:rsidRDefault="001A2984" w:rsidP="001A2984">
      <w:pPr>
        <w:spacing w:before="0" w:after="0"/>
        <w:rPr>
          <w:rFonts w:asciiTheme="minorHAnsi" w:hAnsiTheme="minorHAnsi" w:cstheme="minorHAnsi"/>
          <w:i/>
          <w:sz w:val="16"/>
          <w:szCs w:val="16"/>
        </w:rPr>
      </w:pPr>
      <w:r w:rsidRPr="00C12DBA">
        <w:rPr>
          <w:rFonts w:asciiTheme="minorHAnsi" w:hAnsiTheme="minorHAnsi" w:cstheme="minorHAnsi"/>
          <w:sz w:val="16"/>
          <w:szCs w:val="16"/>
        </w:rPr>
        <w:t>Správce dělá vše pro to, aby zpracování Vašich údajů probíhalo řádně a především bezpečně. Vám jsou</w:t>
      </w:r>
      <w:r w:rsidR="00B95F91" w:rsidRPr="00C12DBA">
        <w:rPr>
          <w:rFonts w:asciiTheme="minorHAnsi" w:hAnsiTheme="minorHAnsi" w:cstheme="minorHAnsi"/>
          <w:sz w:val="16"/>
          <w:szCs w:val="16"/>
        </w:rPr>
        <w:t xml:space="preserve"> </w:t>
      </w:r>
      <w:r w:rsidRPr="00C12DBA">
        <w:rPr>
          <w:rFonts w:asciiTheme="minorHAnsi" w:hAnsiTheme="minorHAnsi" w:cstheme="minorHAnsi"/>
          <w:sz w:val="16"/>
          <w:szCs w:val="16"/>
        </w:rPr>
        <w:t xml:space="preserve">garantována práva popsána v </w:t>
      </w:r>
      <w:r w:rsidR="00FA506E" w:rsidRPr="00C12DBA">
        <w:rPr>
          <w:rFonts w:asciiTheme="minorHAnsi" w:hAnsiTheme="minorHAnsi" w:cstheme="minorHAnsi"/>
          <w:sz w:val="16"/>
          <w:szCs w:val="16"/>
        </w:rPr>
        <w:t>Zásadách ochrany osobních údajů zveř</w:t>
      </w:r>
      <w:r w:rsidR="007B5CED" w:rsidRPr="00C12DBA">
        <w:rPr>
          <w:rFonts w:asciiTheme="minorHAnsi" w:hAnsiTheme="minorHAnsi" w:cstheme="minorHAnsi"/>
          <w:sz w:val="16"/>
          <w:szCs w:val="16"/>
        </w:rPr>
        <w:t>ejněných na webových stránkách S</w:t>
      </w:r>
      <w:r w:rsidR="00FA506E" w:rsidRPr="00C12DBA">
        <w:rPr>
          <w:rFonts w:asciiTheme="minorHAnsi" w:hAnsiTheme="minorHAnsi" w:cstheme="minorHAnsi"/>
          <w:sz w:val="16"/>
          <w:szCs w:val="16"/>
        </w:rPr>
        <w:t>právce</w:t>
      </w:r>
      <w:r w:rsidR="005B21C1" w:rsidRPr="00C12DBA">
        <w:rPr>
          <w:sz w:val="16"/>
          <w:szCs w:val="16"/>
        </w:rPr>
        <w:t xml:space="preserve"> </w:t>
      </w:r>
      <w:r w:rsidR="005B21C1" w:rsidRPr="00C12DBA">
        <w:rPr>
          <w:rFonts w:asciiTheme="minorHAnsi" w:hAnsiTheme="minorHAnsi" w:cstheme="minorHAnsi"/>
          <w:sz w:val="16"/>
          <w:szCs w:val="16"/>
        </w:rPr>
        <w:t>https://www.spolchemie.cz/cs/zasady-zpracovani-osobnich-udaju</w:t>
      </w:r>
      <w:r w:rsidR="00FA506E" w:rsidRPr="00C12DBA">
        <w:rPr>
          <w:rFonts w:asciiTheme="minorHAnsi" w:hAnsiTheme="minorHAnsi" w:cstheme="minorHAnsi"/>
          <w:sz w:val="16"/>
          <w:szCs w:val="16"/>
        </w:rPr>
        <w:t xml:space="preserve">. </w:t>
      </w:r>
    </w:p>
    <w:p w14:paraId="3AAD4A22" w14:textId="77777777" w:rsidR="00841FBE" w:rsidRPr="00C12DBA" w:rsidRDefault="00841FBE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  <w:bookmarkStart w:id="0" w:name="_GoBack"/>
      <w:bookmarkEnd w:id="0"/>
    </w:p>
    <w:p w14:paraId="549ECFBE" w14:textId="77777777" w:rsidR="0049203D" w:rsidRPr="00C12DBA" w:rsidRDefault="0049203D" w:rsidP="001A2984">
      <w:pPr>
        <w:spacing w:before="0" w:after="0"/>
        <w:rPr>
          <w:rFonts w:asciiTheme="minorHAnsi" w:hAnsiTheme="minorHAnsi" w:cstheme="minorHAnsi"/>
          <w:sz w:val="16"/>
          <w:szCs w:val="16"/>
        </w:rPr>
      </w:pPr>
    </w:p>
    <w:sectPr w:rsidR="0049203D" w:rsidRPr="00C12DBA" w:rsidSect="00C12DBA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A446C"/>
    <w:multiLevelType w:val="hybridMultilevel"/>
    <w:tmpl w:val="37E82C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A2365"/>
    <w:multiLevelType w:val="hybridMultilevel"/>
    <w:tmpl w:val="130AB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1623D"/>
    <w:multiLevelType w:val="hybridMultilevel"/>
    <w:tmpl w:val="0C86C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E645D"/>
    <w:multiLevelType w:val="hybridMultilevel"/>
    <w:tmpl w:val="B9D6C2CC"/>
    <w:lvl w:ilvl="0" w:tplc="6F00AA88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84"/>
    <w:rsid w:val="000B6A00"/>
    <w:rsid w:val="00115E95"/>
    <w:rsid w:val="001328EF"/>
    <w:rsid w:val="001351F5"/>
    <w:rsid w:val="00141453"/>
    <w:rsid w:val="00165C15"/>
    <w:rsid w:val="001A2984"/>
    <w:rsid w:val="001C20A5"/>
    <w:rsid w:val="001C3BEB"/>
    <w:rsid w:val="00244489"/>
    <w:rsid w:val="00360573"/>
    <w:rsid w:val="00427579"/>
    <w:rsid w:val="00441FEC"/>
    <w:rsid w:val="00471913"/>
    <w:rsid w:val="00487B26"/>
    <w:rsid w:val="0049203D"/>
    <w:rsid w:val="0049410E"/>
    <w:rsid w:val="005326DD"/>
    <w:rsid w:val="005B21C1"/>
    <w:rsid w:val="0062749E"/>
    <w:rsid w:val="00633ECF"/>
    <w:rsid w:val="00642E1A"/>
    <w:rsid w:val="0068568C"/>
    <w:rsid w:val="006E51ED"/>
    <w:rsid w:val="00715815"/>
    <w:rsid w:val="0075436C"/>
    <w:rsid w:val="0076297F"/>
    <w:rsid w:val="007B5CED"/>
    <w:rsid w:val="00806D2F"/>
    <w:rsid w:val="00841FBE"/>
    <w:rsid w:val="0086259F"/>
    <w:rsid w:val="009B3CF4"/>
    <w:rsid w:val="009D66F5"/>
    <w:rsid w:val="009E59A5"/>
    <w:rsid w:val="009F67AC"/>
    <w:rsid w:val="00AB76AC"/>
    <w:rsid w:val="00AC732E"/>
    <w:rsid w:val="00B1789C"/>
    <w:rsid w:val="00B73DBA"/>
    <w:rsid w:val="00B81849"/>
    <w:rsid w:val="00B95F91"/>
    <w:rsid w:val="00BD11A9"/>
    <w:rsid w:val="00C12DBA"/>
    <w:rsid w:val="00C722F6"/>
    <w:rsid w:val="00CD509C"/>
    <w:rsid w:val="00EC5D32"/>
    <w:rsid w:val="00EF00F1"/>
    <w:rsid w:val="00EF6E9A"/>
    <w:rsid w:val="00F5383C"/>
    <w:rsid w:val="00F71719"/>
    <w:rsid w:val="00FA506E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BC05"/>
  <w15:chartTrackingRefBased/>
  <w15:docId w15:val="{F675D833-C26D-47B1-B2A8-005DF0CF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0573"/>
    <w:pPr>
      <w:spacing w:before="120" w:after="120" w:line="240" w:lineRule="auto"/>
      <w:jc w:val="both"/>
    </w:pPr>
    <w:rPr>
      <w:rFonts w:ascii="Times New Roman" w:eastAsia="SimSu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4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297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97F"/>
    <w:rPr>
      <w:rFonts w:ascii="Segoe UI" w:eastAsia="SimSu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625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25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259F"/>
    <w:rPr>
      <w:rFonts w:ascii="Times New Roman" w:eastAsia="SimSu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25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259F"/>
    <w:rPr>
      <w:rFonts w:ascii="Times New Roman" w:eastAsia="SimSu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6259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21C1"/>
    <w:pPr>
      <w:spacing w:before="100" w:beforeAutospacing="1" w:after="100" w:afterAutospacing="1"/>
      <w:jc w:val="left"/>
    </w:pPr>
    <w:rPr>
      <w:rFonts w:eastAsia="Times New Roman"/>
      <w:sz w:val="24"/>
    </w:rPr>
  </w:style>
  <w:style w:type="character" w:styleId="Siln">
    <w:name w:val="Strong"/>
    <w:basedOn w:val="Standardnpsmoodstavce"/>
    <w:uiPriority w:val="22"/>
    <w:qFormat/>
    <w:rsid w:val="005B2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olchemie.cz/cs/zasady-zpracovani-osobnich-udaj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50AE-1119-4AEB-A909-131CCA0E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951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admin</cp:lastModifiedBy>
  <cp:revision>2</cp:revision>
  <cp:lastPrinted>2018-05-07T05:44:00Z</cp:lastPrinted>
  <dcterms:created xsi:type="dcterms:W3CDTF">2019-01-25T10:34:00Z</dcterms:created>
  <dcterms:modified xsi:type="dcterms:W3CDTF">2019-01-25T10:34:00Z</dcterms:modified>
</cp:coreProperties>
</file>